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AEE" w:rsidRPr="009F1AEE" w:rsidRDefault="0045546B" w:rsidP="009F1AEE">
      <w:pPr>
        <w:spacing w:after="0" w:line="240" w:lineRule="auto"/>
        <w:rPr>
          <w:rFonts w:ascii="Arial" w:eastAsia="Times New Roman" w:hAnsi="Arial" w:cs="Arial"/>
          <w:sz w:val="20"/>
          <w:szCs w:val="20"/>
        </w:rPr>
      </w:pPr>
      <w:r>
        <w:rPr>
          <w:rFonts w:ascii="Arial" w:eastAsia="Times New Roman" w:hAnsi="Arial" w:cs="Arial"/>
          <w:sz w:val="20"/>
          <w:szCs w:val="20"/>
        </w:rPr>
        <w:t>(Rev. 12/20</w:t>
      </w:r>
      <w:bookmarkStart w:id="0" w:name="_GoBack"/>
      <w:bookmarkEnd w:id="0"/>
      <w:r w:rsidR="009F1AEE" w:rsidRPr="009F1AEE">
        <w:rPr>
          <w:rFonts w:ascii="Arial" w:eastAsia="Times New Roman" w:hAnsi="Arial" w:cs="Arial"/>
          <w:sz w:val="20"/>
          <w:szCs w:val="20"/>
        </w:rPr>
        <w:t>)</w:t>
      </w:r>
    </w:p>
    <w:p w:rsidR="009F1AEE" w:rsidRPr="009F1AEE" w:rsidRDefault="009F1AEE" w:rsidP="009F1AEE">
      <w:pPr>
        <w:spacing w:after="0" w:line="240" w:lineRule="auto"/>
        <w:jc w:val="center"/>
        <w:rPr>
          <w:rFonts w:ascii="Arial" w:eastAsia="Times New Roman" w:hAnsi="Arial" w:cs="Arial"/>
          <w:b/>
        </w:rPr>
      </w:pPr>
    </w:p>
    <w:p w:rsidR="009F1AEE" w:rsidRPr="009F1AEE" w:rsidRDefault="009F1AEE" w:rsidP="009F1AEE">
      <w:pPr>
        <w:spacing w:after="0" w:line="240" w:lineRule="auto"/>
        <w:jc w:val="center"/>
        <w:rPr>
          <w:rFonts w:ascii="Arial" w:eastAsia="Times New Roman" w:hAnsi="Arial" w:cs="Arial"/>
          <w:b/>
        </w:rPr>
      </w:pPr>
      <w:r w:rsidRPr="009F1AEE">
        <w:rPr>
          <w:rFonts w:ascii="Arial" w:eastAsia="Times New Roman" w:hAnsi="Arial" w:cs="Arial"/>
          <w:b/>
        </w:rPr>
        <w:t>FORM X SMALL OFFERINGS BY ISSUERS WITH LOCAL OPERATIONS</w:t>
      </w:r>
    </w:p>
    <w:p w:rsidR="009F1AEE" w:rsidRPr="009F1AEE" w:rsidRDefault="009F1AEE" w:rsidP="009F1AEE">
      <w:pPr>
        <w:spacing w:after="0" w:line="240" w:lineRule="auto"/>
        <w:jc w:val="center"/>
        <w:rPr>
          <w:rFonts w:ascii="Arial" w:eastAsia="Times New Roman" w:hAnsi="Arial" w:cs="Arial"/>
          <w:b/>
        </w:rPr>
      </w:pPr>
      <w:r w:rsidRPr="009F1AEE">
        <w:rPr>
          <w:rFonts w:ascii="Arial" w:eastAsia="Times New Roman" w:hAnsi="Arial" w:cs="Arial"/>
          <w:b/>
        </w:rPr>
        <w:t xml:space="preserve"> NOTICE OF CLAIM OF EXEMPTION</w:t>
      </w:r>
    </w:p>
    <w:p w:rsidR="009F1AEE" w:rsidRPr="009F1AEE" w:rsidRDefault="009F1AEE" w:rsidP="009F1AEE">
      <w:pPr>
        <w:spacing w:after="0" w:line="240" w:lineRule="auto"/>
        <w:jc w:val="center"/>
        <w:rPr>
          <w:rFonts w:ascii="Arial" w:eastAsia="Times New Roman" w:hAnsi="Arial" w:cs="Arial"/>
          <w:b/>
          <w:u w:val="single"/>
        </w:rPr>
      </w:pPr>
      <w:r w:rsidRPr="009F1AEE">
        <w:rPr>
          <w:rFonts w:ascii="Arial" w:eastAsia="Times New Roman" w:hAnsi="Arial" w:cs="Arial"/>
          <w:b/>
          <w:u w:val="single"/>
        </w:rPr>
        <w:t>UNDER SECTION 58-13C-202X, NMSA 1978</w:t>
      </w:r>
    </w:p>
    <w:p w:rsidR="009F1AEE" w:rsidRPr="009F1AEE" w:rsidRDefault="009F1AEE" w:rsidP="009F1AEE">
      <w:pPr>
        <w:spacing w:after="0" w:line="240" w:lineRule="auto"/>
        <w:jc w:val="center"/>
        <w:rPr>
          <w:rFonts w:ascii="Arial" w:eastAsia="Times New Roman" w:hAnsi="Arial" w:cs="Arial"/>
          <w:b/>
          <w:u w:val="single"/>
        </w:rPr>
      </w:pPr>
    </w:p>
    <w:p w:rsidR="009F1AEE" w:rsidRPr="009F1AEE" w:rsidRDefault="009F1AEE" w:rsidP="009F1AEE">
      <w:pPr>
        <w:spacing w:after="0" w:line="240" w:lineRule="auto"/>
        <w:jc w:val="center"/>
        <w:rPr>
          <w:rFonts w:ascii="Times New Roman" w:eastAsia="Times New Roman" w:hAnsi="Times New Roman" w:cs="Times New Roman"/>
          <w:sz w:val="24"/>
          <w:szCs w:val="24"/>
          <w:u w:val="single"/>
        </w:rPr>
      </w:pPr>
      <w:r w:rsidRPr="009F1AEE">
        <w:rPr>
          <w:rFonts w:ascii="Arial" w:eastAsia="Times New Roman" w:hAnsi="Arial" w:cs="Arial"/>
          <w:b/>
          <w:u w:val="single"/>
        </w:rPr>
        <w:t xml:space="preserve">Per New Mexico Rule 12.11.12.11 Form 202X </w:t>
      </w:r>
      <w:proofErr w:type="gramStart"/>
      <w:r w:rsidRPr="009F1AEE">
        <w:rPr>
          <w:rFonts w:ascii="Arial" w:eastAsia="Times New Roman" w:hAnsi="Arial" w:cs="Arial"/>
          <w:b/>
          <w:u w:val="single"/>
        </w:rPr>
        <w:t>must be filed</w:t>
      </w:r>
      <w:proofErr w:type="gramEnd"/>
      <w:r w:rsidRPr="009F1AEE">
        <w:rPr>
          <w:rFonts w:ascii="Arial" w:eastAsia="Times New Roman" w:hAnsi="Arial" w:cs="Arial"/>
          <w:b/>
          <w:u w:val="single"/>
        </w:rPr>
        <w:t xml:space="preserve"> with the division ten business days prior to any offer of securities</w:t>
      </w:r>
    </w:p>
    <w:p w:rsidR="009F1AEE" w:rsidRPr="009F1AEE" w:rsidRDefault="009F1AEE" w:rsidP="009F1AEE">
      <w:pPr>
        <w:spacing w:after="0" w:line="240" w:lineRule="auto"/>
        <w:rPr>
          <w:rFonts w:ascii="Arial" w:eastAsia="Times New Roman" w:hAnsi="Arial" w:cs="Arial"/>
        </w:rPr>
      </w:pPr>
    </w:p>
    <w:p w:rsidR="009F1AEE" w:rsidRPr="009F1AEE" w:rsidRDefault="009F1AEE" w:rsidP="009F1AEE">
      <w:pPr>
        <w:spacing w:before="120" w:after="0" w:line="240" w:lineRule="auto"/>
        <w:rPr>
          <w:rFonts w:ascii="Arial" w:eastAsia="Times New Roman" w:hAnsi="Arial" w:cs="Arial"/>
        </w:rPr>
      </w:pPr>
      <w:r w:rsidRPr="009F1AEE">
        <w:rPr>
          <w:rFonts w:ascii="Arial" w:eastAsia="Times New Roman" w:hAnsi="Arial" w:cs="Arial"/>
        </w:rPr>
        <w:t>TO:</w:t>
      </w:r>
      <w:r w:rsidRPr="009F1AEE">
        <w:rPr>
          <w:rFonts w:ascii="Arial" w:eastAsia="Times New Roman" w:hAnsi="Arial" w:cs="Arial"/>
        </w:rPr>
        <w:tab/>
        <w:t>DIRECTOR, SECURITIES DIVISION</w:t>
      </w:r>
    </w:p>
    <w:p w:rsidR="009F1AEE" w:rsidRPr="009F1AEE" w:rsidRDefault="009F1AEE" w:rsidP="009F1AEE">
      <w:pPr>
        <w:spacing w:after="0" w:line="240" w:lineRule="auto"/>
        <w:rPr>
          <w:rFonts w:ascii="Arial" w:eastAsia="Times New Roman" w:hAnsi="Arial" w:cs="Arial"/>
        </w:rPr>
      </w:pPr>
      <w:r w:rsidRPr="009F1AEE">
        <w:rPr>
          <w:rFonts w:ascii="Arial" w:eastAsia="Times New Roman" w:hAnsi="Arial" w:cs="Arial"/>
        </w:rPr>
        <w:tab/>
        <w:t xml:space="preserve">STATE OF </w:t>
      </w:r>
      <w:smartTag w:uri="urn:schemas-microsoft-com:office:smarttags" w:element="State">
        <w:smartTag w:uri="urn:schemas-microsoft-com:office:smarttags" w:element="place">
          <w:r w:rsidRPr="009F1AEE">
            <w:rPr>
              <w:rFonts w:ascii="Arial" w:eastAsia="Times New Roman" w:hAnsi="Arial" w:cs="Arial"/>
            </w:rPr>
            <w:t>NEW MEXICO</w:t>
          </w:r>
        </w:smartTag>
      </w:smartTag>
    </w:p>
    <w:p w:rsidR="009F1AEE" w:rsidRPr="009F1AEE" w:rsidRDefault="009F1AEE" w:rsidP="009F1AEE">
      <w:pPr>
        <w:spacing w:before="360" w:after="0" w:line="240" w:lineRule="auto"/>
        <w:rPr>
          <w:rFonts w:ascii="Arial" w:eastAsia="Times New Roman" w:hAnsi="Arial" w:cs="Arial"/>
        </w:rPr>
      </w:pPr>
      <w:r w:rsidRPr="009F1AEE">
        <w:rPr>
          <w:rFonts w:ascii="Arial" w:eastAsia="Times New Roman" w:hAnsi="Arial" w:cs="Arial"/>
        </w:rPr>
        <w:t>Notice is hereby given that the undersigned Company (corporation, limited partnership, limited liability company or limited liability partnership), claiming the exemption afforded by Section 58-13C-202X, NMSA 1978, intends to avail itself of said exemption with respect to offers and sales of its securities as hereinafter set forth.  In support therefore, it submits the following information and exhibits:</w:t>
      </w:r>
    </w:p>
    <w:p w:rsidR="009F1AEE" w:rsidRPr="009F1AEE" w:rsidRDefault="009F1AEE" w:rsidP="009F1AEE">
      <w:pPr>
        <w:spacing w:before="240" w:after="240" w:line="240" w:lineRule="auto"/>
        <w:rPr>
          <w:rFonts w:ascii="Arial" w:eastAsia="Times New Roman" w:hAnsi="Arial" w:cs="Arial"/>
          <w:b/>
        </w:rPr>
      </w:pPr>
      <w:r w:rsidRPr="009F1AEE">
        <w:rPr>
          <w:rFonts w:ascii="Arial" w:eastAsia="Times New Roman" w:hAnsi="Arial" w:cs="Arial"/>
          <w:b/>
        </w:rPr>
        <w:t>A.</w:t>
      </w:r>
      <w:r w:rsidRPr="009F1AEE">
        <w:rPr>
          <w:rFonts w:ascii="Arial" w:eastAsia="Times New Roman" w:hAnsi="Arial" w:cs="Arial"/>
          <w:b/>
        </w:rPr>
        <w:tab/>
        <w:t>GENERAL INFORMATION</w:t>
      </w:r>
    </w:p>
    <w:p w:rsidR="009F1AEE" w:rsidRPr="009F1AEE" w:rsidRDefault="009F1AEE" w:rsidP="009F1AEE">
      <w:pPr>
        <w:numPr>
          <w:ilvl w:val="0"/>
          <w:numId w:val="1"/>
        </w:numPr>
        <w:spacing w:before="120" w:after="240" w:line="240" w:lineRule="auto"/>
        <w:rPr>
          <w:rFonts w:ascii="Arial" w:eastAsia="Times New Roman" w:hAnsi="Arial" w:cs="Arial"/>
        </w:rPr>
      </w:pPr>
      <w:r w:rsidRPr="009F1AEE">
        <w:rPr>
          <w:rFonts w:ascii="Arial" w:eastAsia="Times New Roman" w:hAnsi="Arial" w:cs="Arial"/>
        </w:rPr>
        <w:t>Name and mailing address of Company.</w:t>
      </w:r>
    </w:p>
    <w:sdt>
      <w:sdtPr>
        <w:rPr>
          <w:rFonts w:ascii="Arial" w:eastAsia="Times New Roman" w:hAnsi="Arial" w:cs="Arial"/>
        </w:rPr>
        <w:id w:val="-1552837378"/>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spacing w:after="0" w:line="240" w:lineRule="auto"/>
        <w:ind w:left="792"/>
        <w:rPr>
          <w:rFonts w:ascii="Arial" w:eastAsia="Times New Roman" w:hAnsi="Arial" w:cs="Arial"/>
        </w:rPr>
      </w:pPr>
    </w:p>
    <w:p w:rsidR="009F1AEE" w:rsidRPr="009F1AEE" w:rsidRDefault="009F1AEE" w:rsidP="009F1AEE">
      <w:pPr>
        <w:numPr>
          <w:ilvl w:val="0"/>
          <w:numId w:val="1"/>
        </w:numPr>
        <w:spacing w:before="120" w:after="240" w:line="240" w:lineRule="auto"/>
        <w:rPr>
          <w:rFonts w:ascii="Arial" w:eastAsia="Times New Roman" w:hAnsi="Arial" w:cs="Arial"/>
        </w:rPr>
      </w:pPr>
      <w:r w:rsidRPr="009F1AEE">
        <w:rPr>
          <w:rFonts w:ascii="Arial" w:eastAsia="Times New Roman" w:hAnsi="Arial" w:cs="Arial"/>
        </w:rPr>
        <w:t xml:space="preserve">Type of entity (corporation, limited partnership, limited liability </w:t>
      </w:r>
      <w:proofErr w:type="gramStart"/>
      <w:r w:rsidRPr="009F1AEE">
        <w:rPr>
          <w:rFonts w:ascii="Arial" w:eastAsia="Times New Roman" w:hAnsi="Arial" w:cs="Arial"/>
        </w:rPr>
        <w:t>company</w:t>
      </w:r>
      <w:proofErr w:type="gramEnd"/>
      <w:r w:rsidRPr="009F1AEE">
        <w:rPr>
          <w:rFonts w:ascii="Arial" w:eastAsia="Times New Roman" w:hAnsi="Arial" w:cs="Arial"/>
        </w:rPr>
        <w:t>, limited liability partnership or other).</w:t>
      </w:r>
    </w:p>
    <w:sdt>
      <w:sdtPr>
        <w:rPr>
          <w:rFonts w:ascii="Arial" w:eastAsia="Times New Roman" w:hAnsi="Arial" w:cs="Arial"/>
        </w:rPr>
        <w:id w:val="-151223020"/>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numPr>
          <w:ilvl w:val="0"/>
          <w:numId w:val="1"/>
        </w:numPr>
        <w:spacing w:before="120" w:after="240" w:line="240" w:lineRule="auto"/>
        <w:rPr>
          <w:rFonts w:ascii="Arial" w:eastAsia="Times New Roman" w:hAnsi="Arial" w:cs="Arial"/>
        </w:rPr>
      </w:pPr>
      <w:r w:rsidRPr="009F1AEE">
        <w:rPr>
          <w:rFonts w:ascii="Arial" w:eastAsia="Times New Roman" w:hAnsi="Arial" w:cs="Arial"/>
        </w:rPr>
        <w:t>Date and place of creation (incorporation, organization, filing or date of partnership agreement).</w:t>
      </w:r>
    </w:p>
    <w:sdt>
      <w:sdtPr>
        <w:rPr>
          <w:rFonts w:ascii="Arial" w:eastAsia="Times New Roman" w:hAnsi="Arial" w:cs="Arial"/>
        </w:rPr>
        <w:id w:val="-1361575677"/>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numPr>
          <w:ilvl w:val="0"/>
          <w:numId w:val="1"/>
        </w:numPr>
        <w:spacing w:before="120" w:after="240" w:line="240" w:lineRule="auto"/>
        <w:rPr>
          <w:rFonts w:ascii="Arial" w:eastAsia="Times New Roman" w:hAnsi="Arial" w:cs="Arial"/>
        </w:rPr>
      </w:pPr>
      <w:r w:rsidRPr="009F1AEE">
        <w:rPr>
          <w:rFonts w:ascii="Arial" w:eastAsia="Times New Roman" w:hAnsi="Arial" w:cs="Arial"/>
        </w:rPr>
        <w:t>Term of entity (if applicable).</w:t>
      </w:r>
    </w:p>
    <w:sdt>
      <w:sdtPr>
        <w:rPr>
          <w:rFonts w:ascii="Arial" w:eastAsia="Times New Roman" w:hAnsi="Arial" w:cs="Arial"/>
        </w:rPr>
        <w:id w:val="112250338"/>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numPr>
          <w:ilvl w:val="0"/>
          <w:numId w:val="1"/>
        </w:numPr>
        <w:spacing w:before="120" w:after="240" w:line="240" w:lineRule="auto"/>
        <w:rPr>
          <w:rFonts w:ascii="Arial" w:eastAsia="Times New Roman" w:hAnsi="Arial" w:cs="Arial"/>
        </w:rPr>
      </w:pPr>
      <w:r w:rsidRPr="009F1AEE">
        <w:rPr>
          <w:rFonts w:ascii="Arial" w:eastAsia="Times New Roman" w:hAnsi="Arial" w:cs="Arial"/>
        </w:rPr>
        <w:t>Purpose or investment objective of business.</w:t>
      </w:r>
    </w:p>
    <w:sdt>
      <w:sdtPr>
        <w:rPr>
          <w:rFonts w:ascii="Arial" w:eastAsia="Times New Roman" w:hAnsi="Arial" w:cs="Arial"/>
        </w:rPr>
        <w:id w:val="-1230067665"/>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numPr>
          <w:ilvl w:val="0"/>
          <w:numId w:val="1"/>
        </w:numPr>
        <w:spacing w:before="120" w:after="240" w:line="240" w:lineRule="auto"/>
        <w:rPr>
          <w:rFonts w:ascii="Arial" w:eastAsia="Times New Roman" w:hAnsi="Arial" w:cs="Arial"/>
        </w:rPr>
      </w:pPr>
      <w:r w:rsidRPr="009F1AEE">
        <w:rPr>
          <w:rFonts w:ascii="Arial" w:eastAsia="Times New Roman" w:hAnsi="Arial" w:cs="Arial"/>
        </w:rPr>
        <w:t>Address where books and records, stock certificates or capital accounts are kept and by whom.</w:t>
      </w:r>
    </w:p>
    <w:sdt>
      <w:sdtPr>
        <w:rPr>
          <w:rFonts w:ascii="Arial" w:eastAsia="Times New Roman" w:hAnsi="Arial" w:cs="Arial"/>
        </w:rPr>
        <w:id w:val="1842042527"/>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numPr>
          <w:ilvl w:val="0"/>
          <w:numId w:val="1"/>
        </w:numPr>
        <w:spacing w:before="120" w:after="240" w:line="240" w:lineRule="auto"/>
        <w:rPr>
          <w:rFonts w:ascii="Arial" w:eastAsia="Times New Roman" w:hAnsi="Arial" w:cs="Arial"/>
        </w:rPr>
      </w:pPr>
      <w:r w:rsidRPr="009F1AEE">
        <w:rPr>
          <w:rFonts w:ascii="Arial" w:eastAsia="Times New Roman" w:hAnsi="Arial" w:cs="Arial"/>
        </w:rPr>
        <w:t xml:space="preserve">Name, address and telephone number of person who </w:t>
      </w:r>
      <w:proofErr w:type="gramStart"/>
      <w:r w:rsidRPr="009F1AEE">
        <w:rPr>
          <w:rFonts w:ascii="Arial" w:eastAsia="Times New Roman" w:hAnsi="Arial" w:cs="Arial"/>
        </w:rPr>
        <w:t>should be contacted</w:t>
      </w:r>
      <w:proofErr w:type="gramEnd"/>
      <w:r w:rsidRPr="009F1AEE">
        <w:rPr>
          <w:rFonts w:ascii="Arial" w:eastAsia="Times New Roman" w:hAnsi="Arial" w:cs="Arial"/>
        </w:rPr>
        <w:t xml:space="preserve"> about this notice.</w:t>
      </w:r>
    </w:p>
    <w:sdt>
      <w:sdtPr>
        <w:rPr>
          <w:rFonts w:ascii="Arial" w:eastAsia="Times New Roman" w:hAnsi="Arial" w:cs="Arial"/>
        </w:rPr>
        <w:id w:val="1524904280"/>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spacing w:after="0" w:line="240" w:lineRule="auto"/>
        <w:rPr>
          <w:rFonts w:ascii="Arial" w:eastAsia="Times New Roman" w:hAnsi="Arial" w:cs="Arial"/>
        </w:rPr>
      </w:pPr>
    </w:p>
    <w:p w:rsidR="009F1AEE" w:rsidRPr="009F1AEE" w:rsidRDefault="009F1AEE" w:rsidP="009F1AEE">
      <w:pPr>
        <w:spacing w:after="0" w:line="240" w:lineRule="auto"/>
        <w:rPr>
          <w:rFonts w:ascii="Arial" w:eastAsia="Times New Roman" w:hAnsi="Arial" w:cs="Arial"/>
          <w:b/>
        </w:rPr>
      </w:pPr>
      <w:r w:rsidRPr="009F1AEE">
        <w:rPr>
          <w:rFonts w:ascii="Arial" w:eastAsia="Times New Roman" w:hAnsi="Arial" w:cs="Arial"/>
        </w:rPr>
        <w:br w:type="page"/>
      </w:r>
      <w:r w:rsidRPr="009F1AEE">
        <w:rPr>
          <w:rFonts w:ascii="Arial" w:eastAsia="Times New Roman" w:hAnsi="Arial" w:cs="Arial"/>
          <w:b/>
        </w:rPr>
        <w:lastRenderedPageBreak/>
        <w:t>B.</w:t>
      </w:r>
      <w:r w:rsidRPr="009F1AEE">
        <w:rPr>
          <w:rFonts w:ascii="Arial" w:eastAsia="Times New Roman" w:hAnsi="Arial" w:cs="Arial"/>
          <w:b/>
        </w:rPr>
        <w:tab/>
        <w:t>INFORMATION ABOUT THE OFFERING</w:t>
      </w:r>
    </w:p>
    <w:p w:rsidR="009F1AEE" w:rsidRPr="009F1AEE" w:rsidRDefault="009F1AEE" w:rsidP="009F1AEE">
      <w:pPr>
        <w:numPr>
          <w:ilvl w:val="0"/>
          <w:numId w:val="2"/>
        </w:numPr>
        <w:spacing w:before="120" w:after="240" w:line="240" w:lineRule="auto"/>
        <w:rPr>
          <w:rFonts w:ascii="Arial" w:eastAsia="Times New Roman" w:hAnsi="Arial" w:cs="Arial"/>
        </w:rPr>
      </w:pPr>
      <w:r w:rsidRPr="009F1AEE">
        <w:rPr>
          <w:rFonts w:ascii="Arial" w:eastAsia="Times New Roman" w:hAnsi="Arial" w:cs="Arial"/>
        </w:rPr>
        <w:t xml:space="preserve">Type of security, number of shares or units to </w:t>
      </w:r>
      <w:proofErr w:type="gramStart"/>
      <w:r w:rsidRPr="009F1AEE">
        <w:rPr>
          <w:rFonts w:ascii="Arial" w:eastAsia="Times New Roman" w:hAnsi="Arial" w:cs="Arial"/>
        </w:rPr>
        <w:t>be offered</w:t>
      </w:r>
      <w:proofErr w:type="gramEnd"/>
      <w:r w:rsidRPr="009F1AEE">
        <w:rPr>
          <w:rFonts w:ascii="Arial" w:eastAsia="Times New Roman" w:hAnsi="Arial" w:cs="Arial"/>
        </w:rPr>
        <w:t>.</w:t>
      </w:r>
    </w:p>
    <w:sdt>
      <w:sdtPr>
        <w:rPr>
          <w:rFonts w:ascii="Arial" w:eastAsia="Times New Roman" w:hAnsi="Arial" w:cs="Arial"/>
        </w:rPr>
        <w:id w:val="1522356595"/>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numPr>
          <w:ilvl w:val="0"/>
          <w:numId w:val="2"/>
        </w:numPr>
        <w:spacing w:before="120" w:after="240" w:line="240" w:lineRule="auto"/>
        <w:rPr>
          <w:rFonts w:ascii="Arial" w:eastAsia="Times New Roman" w:hAnsi="Arial" w:cs="Arial"/>
        </w:rPr>
      </w:pPr>
      <w:r w:rsidRPr="009F1AEE">
        <w:rPr>
          <w:rFonts w:ascii="Arial" w:eastAsia="Times New Roman" w:hAnsi="Arial" w:cs="Arial"/>
        </w:rPr>
        <w:t>Offering price per share or unit.</w:t>
      </w:r>
    </w:p>
    <w:sdt>
      <w:sdtPr>
        <w:rPr>
          <w:rFonts w:ascii="Arial" w:eastAsia="Times New Roman" w:hAnsi="Arial" w:cs="Arial"/>
        </w:rPr>
        <w:id w:val="-90707924"/>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numPr>
          <w:ilvl w:val="0"/>
          <w:numId w:val="2"/>
        </w:numPr>
        <w:spacing w:before="120" w:after="240" w:line="240" w:lineRule="auto"/>
        <w:rPr>
          <w:rFonts w:ascii="Arial" w:eastAsia="Times New Roman" w:hAnsi="Arial" w:cs="Arial"/>
        </w:rPr>
      </w:pPr>
      <w:r w:rsidRPr="009F1AEE">
        <w:rPr>
          <w:rFonts w:ascii="Arial" w:eastAsia="Times New Roman" w:hAnsi="Arial" w:cs="Arial"/>
        </w:rPr>
        <w:t>Aggregate Offering Price.</w:t>
      </w:r>
    </w:p>
    <w:sdt>
      <w:sdtPr>
        <w:rPr>
          <w:rFonts w:ascii="Arial" w:eastAsia="Times New Roman" w:hAnsi="Arial" w:cs="Arial"/>
        </w:rPr>
        <w:id w:val="1445740120"/>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numPr>
          <w:ilvl w:val="0"/>
          <w:numId w:val="2"/>
        </w:numPr>
        <w:spacing w:before="120" w:after="240" w:line="240" w:lineRule="auto"/>
        <w:rPr>
          <w:rFonts w:ascii="Arial" w:eastAsia="Times New Roman" w:hAnsi="Arial" w:cs="Arial"/>
        </w:rPr>
      </w:pPr>
      <w:r w:rsidRPr="009F1AEE">
        <w:rPr>
          <w:rFonts w:ascii="Arial" w:eastAsia="Times New Roman" w:hAnsi="Arial" w:cs="Arial"/>
        </w:rPr>
        <w:t xml:space="preserve">Name and address of, and compensation to </w:t>
      </w:r>
      <w:proofErr w:type="gramStart"/>
      <w:r w:rsidRPr="009F1AEE">
        <w:rPr>
          <w:rFonts w:ascii="Arial" w:eastAsia="Times New Roman" w:hAnsi="Arial" w:cs="Arial"/>
        </w:rPr>
        <w:t>be received</w:t>
      </w:r>
      <w:proofErr w:type="gramEnd"/>
      <w:r w:rsidRPr="009F1AEE">
        <w:rPr>
          <w:rFonts w:ascii="Arial" w:eastAsia="Times New Roman" w:hAnsi="Arial" w:cs="Arial"/>
        </w:rPr>
        <w:t xml:space="preserve"> by, each person who will be effecting or attempting to effect sales of securities.</w:t>
      </w:r>
    </w:p>
    <w:sdt>
      <w:sdtPr>
        <w:rPr>
          <w:rFonts w:ascii="Arial" w:eastAsia="Times New Roman" w:hAnsi="Arial" w:cs="Arial"/>
        </w:rPr>
        <w:id w:val="-150300154"/>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spacing w:after="0" w:line="240" w:lineRule="auto"/>
        <w:ind w:left="792"/>
        <w:rPr>
          <w:rFonts w:ascii="Arial" w:eastAsia="Times New Roman" w:hAnsi="Arial" w:cs="Arial"/>
        </w:rPr>
      </w:pPr>
    </w:p>
    <w:p w:rsidR="009F1AEE" w:rsidRPr="009F1AEE" w:rsidRDefault="009F1AEE" w:rsidP="009F1AEE">
      <w:pPr>
        <w:spacing w:after="0" w:line="240" w:lineRule="auto"/>
        <w:ind w:left="792"/>
        <w:rPr>
          <w:rFonts w:ascii="Arial" w:eastAsia="Times New Roman" w:hAnsi="Arial" w:cs="Arial"/>
        </w:rPr>
      </w:pPr>
    </w:p>
    <w:p w:rsidR="009F1AEE" w:rsidRPr="009F1AEE" w:rsidRDefault="009F1AEE" w:rsidP="009F1AEE">
      <w:pPr>
        <w:spacing w:after="0" w:line="240" w:lineRule="auto"/>
        <w:ind w:left="792"/>
        <w:rPr>
          <w:rFonts w:ascii="Arial" w:eastAsia="Times New Roman" w:hAnsi="Arial" w:cs="Arial"/>
        </w:rPr>
      </w:pPr>
    </w:p>
    <w:p w:rsidR="009F1AEE" w:rsidRPr="009F1AEE" w:rsidRDefault="009F1AEE" w:rsidP="009F1AEE">
      <w:pPr>
        <w:spacing w:after="0" w:line="240" w:lineRule="auto"/>
        <w:ind w:left="792"/>
        <w:rPr>
          <w:rFonts w:ascii="Arial" w:eastAsia="Times New Roman" w:hAnsi="Arial" w:cs="Arial"/>
        </w:rPr>
      </w:pPr>
    </w:p>
    <w:p w:rsidR="009F1AEE" w:rsidRPr="009F1AEE" w:rsidRDefault="009F1AEE" w:rsidP="009F1AEE">
      <w:pPr>
        <w:spacing w:after="0" w:line="240" w:lineRule="auto"/>
        <w:ind w:left="792"/>
        <w:rPr>
          <w:rFonts w:ascii="Arial" w:eastAsia="Times New Roman" w:hAnsi="Arial" w:cs="Arial"/>
        </w:rPr>
      </w:pPr>
    </w:p>
    <w:p w:rsidR="009F1AEE" w:rsidRPr="009F1AEE" w:rsidRDefault="009F1AEE" w:rsidP="009F1AEE">
      <w:pPr>
        <w:spacing w:after="0" w:line="240" w:lineRule="auto"/>
        <w:ind w:left="792"/>
        <w:rPr>
          <w:rFonts w:ascii="Arial" w:eastAsia="Times New Roman" w:hAnsi="Arial" w:cs="Arial"/>
        </w:rPr>
      </w:pPr>
    </w:p>
    <w:p w:rsidR="009F1AEE" w:rsidRPr="009F1AEE" w:rsidRDefault="009F1AEE" w:rsidP="009F1AEE">
      <w:pPr>
        <w:numPr>
          <w:ilvl w:val="0"/>
          <w:numId w:val="2"/>
        </w:numPr>
        <w:spacing w:before="120" w:after="240" w:line="240" w:lineRule="auto"/>
        <w:rPr>
          <w:rFonts w:ascii="Arial" w:eastAsia="Times New Roman" w:hAnsi="Arial" w:cs="Arial"/>
        </w:rPr>
      </w:pPr>
      <w:r w:rsidRPr="009F1AEE">
        <w:rPr>
          <w:rFonts w:ascii="Arial" w:eastAsia="Times New Roman" w:hAnsi="Arial" w:cs="Arial"/>
        </w:rPr>
        <w:t xml:space="preserve">If monies from sales of securities are to </w:t>
      </w:r>
      <w:proofErr w:type="gramStart"/>
      <w:r w:rsidRPr="009F1AEE">
        <w:rPr>
          <w:rFonts w:ascii="Arial" w:eastAsia="Times New Roman" w:hAnsi="Arial" w:cs="Arial"/>
        </w:rPr>
        <w:t>be escrowed</w:t>
      </w:r>
      <w:proofErr w:type="gramEnd"/>
      <w:r w:rsidRPr="009F1AEE">
        <w:rPr>
          <w:rFonts w:ascii="Arial" w:eastAsia="Times New Roman" w:hAnsi="Arial" w:cs="Arial"/>
        </w:rPr>
        <w:t xml:space="preserve"> until a certain amount is raised attach a copy of the escrow agreement showing name and address of the escrow bank.</w:t>
      </w:r>
    </w:p>
    <w:sdt>
      <w:sdtPr>
        <w:rPr>
          <w:rFonts w:ascii="Arial" w:eastAsia="Times New Roman" w:hAnsi="Arial" w:cs="Arial"/>
        </w:rPr>
        <w:id w:val="898097098"/>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numPr>
          <w:ilvl w:val="0"/>
          <w:numId w:val="2"/>
        </w:numPr>
        <w:spacing w:before="120" w:after="240" w:line="240" w:lineRule="auto"/>
        <w:rPr>
          <w:rFonts w:ascii="Arial" w:eastAsia="Times New Roman" w:hAnsi="Arial" w:cs="Arial"/>
        </w:rPr>
      </w:pPr>
      <w:r w:rsidRPr="009F1AEE">
        <w:rPr>
          <w:rFonts w:ascii="Arial" w:eastAsia="Times New Roman" w:hAnsi="Arial" w:cs="Arial"/>
        </w:rPr>
        <w:t>General description of use of proceeds.</w:t>
      </w:r>
    </w:p>
    <w:sdt>
      <w:sdtPr>
        <w:rPr>
          <w:rFonts w:ascii="Arial" w:eastAsia="Times New Roman" w:hAnsi="Arial" w:cs="Arial"/>
        </w:rPr>
        <w:id w:val="-1145050760"/>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numPr>
          <w:ilvl w:val="0"/>
          <w:numId w:val="2"/>
        </w:numPr>
        <w:spacing w:before="120" w:after="240" w:line="240" w:lineRule="auto"/>
        <w:rPr>
          <w:rFonts w:ascii="Arial" w:eastAsia="Times New Roman" w:hAnsi="Arial" w:cs="Arial"/>
        </w:rPr>
      </w:pPr>
      <w:r w:rsidRPr="009F1AEE">
        <w:rPr>
          <w:rFonts w:ascii="Arial" w:eastAsia="Times New Roman" w:hAnsi="Arial" w:cs="Arial"/>
        </w:rPr>
        <w:t xml:space="preserve">General description of property, including location, in which such proceeds are to </w:t>
      </w:r>
      <w:proofErr w:type="gramStart"/>
      <w:r w:rsidRPr="009F1AEE">
        <w:rPr>
          <w:rFonts w:ascii="Arial" w:eastAsia="Times New Roman" w:hAnsi="Arial" w:cs="Arial"/>
        </w:rPr>
        <w:t>be invested</w:t>
      </w:r>
      <w:proofErr w:type="gramEnd"/>
      <w:r w:rsidRPr="009F1AEE">
        <w:rPr>
          <w:rFonts w:ascii="Arial" w:eastAsia="Times New Roman" w:hAnsi="Arial" w:cs="Arial"/>
        </w:rPr>
        <w:t>.</w:t>
      </w:r>
    </w:p>
    <w:sdt>
      <w:sdtPr>
        <w:rPr>
          <w:rFonts w:ascii="Arial" w:eastAsia="Times New Roman" w:hAnsi="Arial" w:cs="Arial"/>
        </w:rPr>
        <w:id w:val="451280747"/>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numPr>
          <w:ilvl w:val="0"/>
          <w:numId w:val="2"/>
        </w:numPr>
        <w:spacing w:before="120" w:after="240" w:line="240" w:lineRule="auto"/>
        <w:rPr>
          <w:rFonts w:ascii="Arial" w:eastAsia="Times New Roman" w:hAnsi="Arial" w:cs="Arial"/>
        </w:rPr>
      </w:pPr>
      <w:r w:rsidRPr="009F1AEE">
        <w:rPr>
          <w:rFonts w:ascii="Arial" w:eastAsia="Times New Roman" w:hAnsi="Arial" w:cs="Arial"/>
        </w:rPr>
        <w:t>Is the issuer, underwriter, or their affiliates subject to the disqualification in 12.11.12.11.C NMAC.</w:t>
      </w:r>
    </w:p>
    <w:sdt>
      <w:sdtPr>
        <w:rPr>
          <w:rFonts w:ascii="Arial" w:eastAsia="Times New Roman" w:hAnsi="Arial" w:cs="Arial"/>
        </w:rPr>
        <w:id w:val="405648208"/>
        <w:placeholder>
          <w:docPart w:val="DefaultPlaceholder_-1854013440"/>
        </w:placeholder>
        <w:showingPlcHdr/>
        <w:text/>
      </w:sdtPr>
      <w:sdtContent>
        <w:p w:rsidR="009F1AEE" w:rsidRPr="009F1AEE" w:rsidRDefault="009F1AEE" w:rsidP="009F1AEE">
          <w:pPr>
            <w:spacing w:after="0" w:line="240" w:lineRule="auto"/>
            <w:ind w:left="792"/>
            <w:rPr>
              <w:rFonts w:ascii="Arial" w:eastAsia="Times New Roman" w:hAnsi="Arial" w:cs="Arial"/>
            </w:rPr>
          </w:pPr>
          <w:r w:rsidRPr="00785F38">
            <w:rPr>
              <w:rStyle w:val="PlaceholderText"/>
            </w:rPr>
            <w:t>Click or tap here to enter text.</w:t>
          </w:r>
        </w:p>
      </w:sdtContent>
    </w:sdt>
    <w:p w:rsidR="009F1AEE" w:rsidRPr="009F1AEE" w:rsidRDefault="009F1AEE" w:rsidP="009F1AEE">
      <w:pPr>
        <w:numPr>
          <w:ilvl w:val="0"/>
          <w:numId w:val="2"/>
        </w:numPr>
        <w:spacing w:before="120" w:after="240" w:line="240" w:lineRule="auto"/>
        <w:rPr>
          <w:rFonts w:ascii="Arial" w:eastAsia="Times New Roman" w:hAnsi="Arial" w:cs="Arial"/>
        </w:rPr>
      </w:pPr>
      <w:r w:rsidRPr="009F1AEE">
        <w:rPr>
          <w:rFonts w:ascii="Arial" w:eastAsia="Times New Roman" w:hAnsi="Arial" w:cs="Arial"/>
        </w:rPr>
        <w:t>Attach a copy of the prospectus or offering memorandum describing the offering which will be utilized to offer the securities and comply with the disclosure requirements set forth in 12.11.12.11.E NMAC  and attach a copy of all advertising or promotional literature.</w:t>
      </w:r>
    </w:p>
    <w:p w:rsidR="009F1AEE" w:rsidRPr="009F1AEE" w:rsidRDefault="009F1AEE" w:rsidP="009F1AEE">
      <w:pPr>
        <w:spacing w:after="0" w:line="240" w:lineRule="auto"/>
        <w:rPr>
          <w:rFonts w:ascii="Arial" w:eastAsia="Times New Roman" w:hAnsi="Arial" w:cs="Arial"/>
        </w:rPr>
      </w:pPr>
    </w:p>
    <w:p w:rsidR="009F1AEE" w:rsidRPr="009F1AEE" w:rsidRDefault="009F1AEE" w:rsidP="009F1AEE">
      <w:pPr>
        <w:spacing w:after="0" w:line="240" w:lineRule="auto"/>
        <w:rPr>
          <w:rFonts w:ascii="Arial" w:eastAsia="Times New Roman" w:hAnsi="Arial" w:cs="Arial"/>
          <w:b/>
        </w:rPr>
      </w:pPr>
      <w:r w:rsidRPr="009F1AEE">
        <w:rPr>
          <w:rFonts w:ascii="Arial" w:eastAsia="Times New Roman" w:hAnsi="Arial" w:cs="Arial"/>
          <w:b/>
        </w:rPr>
        <w:t>C.</w:t>
      </w:r>
      <w:r w:rsidRPr="009F1AEE">
        <w:rPr>
          <w:rFonts w:ascii="Arial" w:eastAsia="Times New Roman" w:hAnsi="Arial" w:cs="Arial"/>
          <w:b/>
        </w:rPr>
        <w:tab/>
        <w:t>GOVERNING INSTRUMENTS</w:t>
      </w:r>
    </w:p>
    <w:p w:rsidR="009F1AEE" w:rsidRPr="009F1AEE" w:rsidRDefault="009F1AEE" w:rsidP="009F1AEE">
      <w:pPr>
        <w:spacing w:before="240" w:after="0" w:line="240" w:lineRule="auto"/>
        <w:ind w:left="720"/>
        <w:rPr>
          <w:rFonts w:ascii="Arial" w:eastAsia="Times New Roman" w:hAnsi="Arial" w:cs="Arial"/>
        </w:rPr>
      </w:pPr>
      <w:r w:rsidRPr="009F1AEE">
        <w:rPr>
          <w:rFonts w:ascii="Arial" w:eastAsia="Times New Roman" w:hAnsi="Arial" w:cs="Arial"/>
        </w:rPr>
        <w:t xml:space="preserve">Attach a copy of the Articles of Incorporation, Articles of Organization, </w:t>
      </w:r>
      <w:proofErr w:type="gramStart"/>
      <w:r w:rsidRPr="009F1AEE">
        <w:rPr>
          <w:rFonts w:ascii="Arial" w:eastAsia="Times New Roman" w:hAnsi="Arial" w:cs="Arial"/>
        </w:rPr>
        <w:t>Registration</w:t>
      </w:r>
      <w:proofErr w:type="gramEnd"/>
      <w:r w:rsidRPr="009F1AEE">
        <w:rPr>
          <w:rFonts w:ascii="Arial" w:eastAsia="Times New Roman" w:hAnsi="Arial" w:cs="Arial"/>
        </w:rPr>
        <w:t xml:space="preserve"> of Limited Liability Partnership, Certificate of Limited Partnership or other instruments of creation of the Company, including all amendments.</w:t>
      </w:r>
    </w:p>
    <w:p w:rsidR="009F1AEE" w:rsidRPr="009F1AEE" w:rsidRDefault="009F1AEE" w:rsidP="009F1AEE">
      <w:pPr>
        <w:spacing w:after="0" w:line="240" w:lineRule="auto"/>
        <w:rPr>
          <w:rFonts w:ascii="Arial" w:eastAsia="Times New Roman" w:hAnsi="Arial" w:cs="Arial"/>
        </w:rPr>
      </w:pPr>
    </w:p>
    <w:p w:rsidR="009F1AEE" w:rsidRPr="009F1AEE" w:rsidRDefault="009F1AEE" w:rsidP="009F1AEE">
      <w:pPr>
        <w:spacing w:after="0" w:line="240" w:lineRule="auto"/>
        <w:rPr>
          <w:rFonts w:ascii="Arial" w:eastAsia="Times New Roman" w:hAnsi="Arial" w:cs="Arial"/>
        </w:rPr>
      </w:pPr>
    </w:p>
    <w:p w:rsidR="009F1AEE" w:rsidRPr="009F1AEE" w:rsidRDefault="009F1AEE" w:rsidP="009F1AEE">
      <w:pPr>
        <w:spacing w:after="0" w:line="240" w:lineRule="auto"/>
        <w:ind w:left="720"/>
        <w:rPr>
          <w:rFonts w:ascii="Arial" w:eastAsia="Times New Roman" w:hAnsi="Arial" w:cs="Arial"/>
        </w:rPr>
      </w:pPr>
      <w:r w:rsidRPr="009F1AEE">
        <w:rPr>
          <w:rFonts w:ascii="Arial" w:eastAsia="Times New Roman" w:hAnsi="Arial" w:cs="Arial"/>
        </w:rPr>
        <w:t>___________________</w:t>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t>____________________________________</w:t>
      </w:r>
    </w:p>
    <w:p w:rsidR="009F1AEE" w:rsidRPr="009F1AEE" w:rsidRDefault="009F1AEE" w:rsidP="009F1AEE">
      <w:pPr>
        <w:spacing w:after="0" w:line="240" w:lineRule="auto"/>
        <w:ind w:left="720"/>
        <w:rPr>
          <w:rFonts w:ascii="Arial" w:eastAsia="Times New Roman" w:hAnsi="Arial" w:cs="Arial"/>
        </w:rPr>
      </w:pPr>
      <w:r w:rsidRPr="009F1AEE">
        <w:rPr>
          <w:rFonts w:ascii="Arial" w:eastAsia="Times New Roman" w:hAnsi="Arial" w:cs="Arial"/>
        </w:rPr>
        <w:t>Date</w:t>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t>Name of Company</w:t>
      </w:r>
    </w:p>
    <w:p w:rsidR="009F1AEE" w:rsidRPr="009F1AEE" w:rsidRDefault="009F1AEE" w:rsidP="009F1AEE">
      <w:pPr>
        <w:spacing w:after="0" w:line="240" w:lineRule="auto"/>
        <w:rPr>
          <w:rFonts w:ascii="Arial" w:eastAsia="Times New Roman" w:hAnsi="Arial" w:cs="Arial"/>
        </w:rPr>
      </w:pPr>
    </w:p>
    <w:p w:rsidR="009F1AEE" w:rsidRPr="009F1AEE" w:rsidRDefault="009F1AEE" w:rsidP="009F1AEE">
      <w:pPr>
        <w:spacing w:after="0" w:line="240" w:lineRule="auto"/>
        <w:rPr>
          <w:rFonts w:ascii="Arial" w:eastAsia="Times New Roman" w:hAnsi="Arial" w:cs="Arial"/>
        </w:rPr>
      </w:pPr>
    </w:p>
    <w:p w:rsidR="009F1AEE" w:rsidRPr="009F1AEE" w:rsidRDefault="009F1AEE" w:rsidP="009F1AEE">
      <w:pPr>
        <w:spacing w:after="0" w:line="240" w:lineRule="auto"/>
        <w:rPr>
          <w:rFonts w:ascii="Arial" w:eastAsia="Times New Roman" w:hAnsi="Arial" w:cs="Arial"/>
        </w:rPr>
      </w:pP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t>____________________________________</w:t>
      </w:r>
    </w:p>
    <w:p w:rsidR="009F1AEE" w:rsidRPr="009F1AEE" w:rsidRDefault="009F1AEE" w:rsidP="009F1AEE">
      <w:pPr>
        <w:spacing w:after="0" w:line="240" w:lineRule="auto"/>
        <w:rPr>
          <w:rFonts w:ascii="Arial" w:eastAsia="Times New Roman" w:hAnsi="Arial" w:cs="Arial"/>
        </w:rPr>
      </w:pP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t>Signature and Title of Authorized Person</w:t>
      </w:r>
    </w:p>
    <w:p w:rsidR="009F1AEE" w:rsidRPr="009F1AEE" w:rsidRDefault="009F1AEE" w:rsidP="009F1AEE">
      <w:pPr>
        <w:spacing w:after="0" w:line="240" w:lineRule="auto"/>
        <w:rPr>
          <w:rFonts w:ascii="Arial" w:eastAsia="Times New Roman" w:hAnsi="Arial" w:cs="Arial"/>
        </w:rPr>
      </w:pPr>
    </w:p>
    <w:p w:rsidR="009F1AEE" w:rsidRPr="009F1AEE" w:rsidRDefault="009F1AEE" w:rsidP="009F1AEE">
      <w:pPr>
        <w:spacing w:after="0" w:line="240" w:lineRule="auto"/>
        <w:rPr>
          <w:rFonts w:ascii="Arial" w:eastAsia="Times New Roman" w:hAnsi="Arial" w:cs="Arial"/>
        </w:rPr>
      </w:pPr>
    </w:p>
    <w:p w:rsidR="009F1AEE" w:rsidRPr="009F1AEE" w:rsidRDefault="009F1AEE" w:rsidP="009F1AEE">
      <w:pPr>
        <w:spacing w:after="0" w:line="240" w:lineRule="auto"/>
        <w:rPr>
          <w:rFonts w:ascii="Arial" w:eastAsia="Times New Roman" w:hAnsi="Arial" w:cs="Arial"/>
        </w:rPr>
      </w:pP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t>____________________________________</w:t>
      </w:r>
    </w:p>
    <w:p w:rsidR="009F1AEE" w:rsidRPr="009F1AEE" w:rsidRDefault="009F1AEE" w:rsidP="009F1AEE">
      <w:pPr>
        <w:spacing w:after="0" w:line="240" w:lineRule="auto"/>
        <w:rPr>
          <w:rFonts w:ascii="Arial" w:eastAsia="Times New Roman" w:hAnsi="Arial" w:cs="Arial"/>
        </w:rPr>
      </w:pP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r>
      <w:r w:rsidRPr="009F1AEE">
        <w:rPr>
          <w:rFonts w:ascii="Arial" w:eastAsia="Times New Roman" w:hAnsi="Arial" w:cs="Arial"/>
        </w:rPr>
        <w:tab/>
        <w:t>Printed Name of Authorized Person</w:t>
      </w:r>
    </w:p>
    <w:p w:rsidR="009F1AEE" w:rsidRPr="009F1AEE" w:rsidRDefault="009F1AEE" w:rsidP="009F1AEE">
      <w:pPr>
        <w:spacing w:after="0" w:line="240" w:lineRule="auto"/>
        <w:rPr>
          <w:rFonts w:ascii="Arial" w:eastAsia="Times New Roman" w:hAnsi="Arial" w:cs="Arial"/>
        </w:rPr>
      </w:pPr>
    </w:p>
    <w:p w:rsidR="009F1AEE" w:rsidRPr="009F1AEE" w:rsidRDefault="009F1AEE" w:rsidP="009F1AEE">
      <w:pPr>
        <w:spacing w:after="0" w:line="240" w:lineRule="auto"/>
        <w:ind w:left="720"/>
        <w:rPr>
          <w:rFonts w:ascii="Arial" w:eastAsia="Times New Roman" w:hAnsi="Arial" w:cs="Arial"/>
          <w:b/>
        </w:rPr>
      </w:pPr>
    </w:p>
    <w:p w:rsidR="009F1AEE" w:rsidRPr="009F1AEE" w:rsidRDefault="009F1AEE" w:rsidP="009F1AEE">
      <w:pPr>
        <w:spacing w:after="0" w:line="240" w:lineRule="auto"/>
        <w:ind w:left="720"/>
        <w:rPr>
          <w:rFonts w:ascii="Arial" w:eastAsia="Times New Roman" w:hAnsi="Arial" w:cs="Arial"/>
          <w:b/>
        </w:rPr>
      </w:pPr>
    </w:p>
    <w:p w:rsidR="009F1AEE" w:rsidRPr="009F1AEE" w:rsidRDefault="009F1AEE" w:rsidP="009F1AEE">
      <w:pPr>
        <w:spacing w:after="0" w:line="240" w:lineRule="auto"/>
        <w:ind w:left="720"/>
        <w:rPr>
          <w:rFonts w:ascii="Arial" w:eastAsia="Times New Roman" w:hAnsi="Arial" w:cs="Arial"/>
          <w:b/>
        </w:rPr>
      </w:pPr>
    </w:p>
    <w:p w:rsidR="009F1AEE" w:rsidRPr="009F1AEE" w:rsidRDefault="009F1AEE" w:rsidP="009F1AEE">
      <w:pPr>
        <w:spacing w:after="0" w:line="240" w:lineRule="auto"/>
        <w:ind w:left="720"/>
        <w:rPr>
          <w:rFonts w:ascii="Arial" w:eastAsia="Times New Roman" w:hAnsi="Arial" w:cs="Arial"/>
          <w:b/>
        </w:rPr>
      </w:pPr>
      <w:r w:rsidRPr="009F1AEE">
        <w:rPr>
          <w:rFonts w:ascii="Arial" w:eastAsia="Times New Roman" w:hAnsi="Arial" w:cs="Arial"/>
          <w:b/>
        </w:rPr>
        <w:t>ACCEPTANCE OF THIS NOTICE FOR FILING DOES NOT CONSTITUTE ANY APPROVAL OR RECOMMENDATION WHATSOEVER BY THE DIRECTOR OF THE NEW MEXICO SECURITES DIVISON OF THE SECURITIES TO BE ISSUED OR SOLD.</w:t>
      </w:r>
    </w:p>
    <w:p w:rsidR="003454B5" w:rsidRDefault="003454B5"/>
    <w:sectPr w:rsidR="003454B5" w:rsidSect="001E67E2">
      <w:pgSz w:w="12240" w:h="15840"/>
      <w:pgMar w:top="1008"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358D"/>
    <w:multiLevelType w:val="hybridMultilevel"/>
    <w:tmpl w:val="3BACB5C2"/>
    <w:lvl w:ilvl="0" w:tplc="3D869226">
      <w:start w:val="1"/>
      <w:numFmt w:val="decimal"/>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DB6AB2"/>
    <w:multiLevelType w:val="hybridMultilevel"/>
    <w:tmpl w:val="108ABC38"/>
    <w:lvl w:ilvl="0" w:tplc="9A1EFBE8">
      <w:start w:val="1"/>
      <w:numFmt w:val="decimal"/>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EE"/>
    <w:rsid w:val="003454B5"/>
    <w:rsid w:val="0045546B"/>
    <w:rsid w:val="009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C1BC665"/>
  <w15:chartTrackingRefBased/>
  <w15:docId w15:val="{E2A12650-F8C3-47A8-BA17-99E466C4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A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F0D0C7A-4D6D-4ACC-8B1E-F8FAA86E491C}"/>
      </w:docPartPr>
      <w:docPartBody>
        <w:p w:rsidR="00000000" w:rsidRDefault="0060013C">
          <w:r w:rsidRPr="00785F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3C"/>
    <w:rsid w:val="0060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1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Regulation and Licensing</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Montano</dc:creator>
  <cp:keywords/>
  <dc:description/>
  <cp:lastModifiedBy>Krystal Montano</cp:lastModifiedBy>
  <cp:revision>2</cp:revision>
  <dcterms:created xsi:type="dcterms:W3CDTF">2020-12-02T16:16:00Z</dcterms:created>
  <dcterms:modified xsi:type="dcterms:W3CDTF">2020-12-02T16:22:00Z</dcterms:modified>
</cp:coreProperties>
</file>